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firstRow="1" w:lastRow="0" w:firstColumn="1" w:lastColumn="0" w:noHBand="0" w:noVBand="1"/>
      </w:tblPr>
      <w:tblGrid>
        <w:gridCol w:w="9344"/>
      </w:tblGrid>
      <w:tr w:rsidR="00515CA6" w:rsidRPr="00515CA6" w14:paraId="0953844B" w14:textId="77777777" w:rsidTr="00515CA6">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0989DF98" w14:textId="09754D5A" w:rsidR="00515CA6" w:rsidRPr="00515CA6" w:rsidRDefault="00515CA6" w:rsidP="00515CA6">
            <w:pPr>
              <w:spacing w:after="0" w:line="240" w:lineRule="auto"/>
              <w:jc w:val="center"/>
              <w:rPr>
                <w:rFonts w:ascii="Times New Roman" w:eastAsia="Times New Roman" w:hAnsi="Times New Roman" w:cs="Times New Roman"/>
                <w:sz w:val="24"/>
                <w:szCs w:val="24"/>
              </w:rPr>
            </w:pPr>
            <w:r w:rsidRPr="00515CA6">
              <w:rPr>
                <w:rFonts w:ascii="Times New Roman" w:eastAsia="Times New Roman" w:hAnsi="Times New Roman" w:cs="Times New Roman"/>
                <w:noProof/>
                <w:sz w:val="24"/>
                <w:szCs w:val="24"/>
              </w:rPr>
              <w:drawing>
                <wp:inline distT="0" distB="0" distL="0" distR="0" wp14:anchorId="659D263F" wp14:editId="745F5CBA">
                  <wp:extent cx="6189345" cy="791210"/>
                  <wp:effectExtent l="0" t="0" r="1905" b="8890"/>
                  <wp:docPr id="8" name="Picture 8"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9345" cy="791210"/>
                          </a:xfrm>
                          <a:prstGeom prst="rect">
                            <a:avLst/>
                          </a:prstGeom>
                          <a:noFill/>
                          <a:ln>
                            <a:noFill/>
                          </a:ln>
                        </pic:spPr>
                      </pic:pic>
                    </a:graphicData>
                  </a:graphic>
                </wp:inline>
              </w:drawing>
            </w:r>
          </w:p>
        </w:tc>
      </w:tr>
      <w:tr w:rsidR="00515CA6" w:rsidRPr="00515CA6" w14:paraId="341EB58C" w14:textId="77777777" w:rsidTr="00515CA6">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6406DBF4" w14:textId="77777777" w:rsidR="00515CA6" w:rsidRPr="00515CA6" w:rsidRDefault="00515CA6" w:rsidP="00515CA6">
            <w:pPr>
              <w:spacing w:after="240" w:line="240" w:lineRule="auto"/>
              <w:jc w:val="center"/>
              <w:rPr>
                <w:rFonts w:ascii="Times New Roman" w:eastAsia="Times New Roman" w:hAnsi="Times New Roman" w:cs="Times New Roman"/>
                <w:sz w:val="24"/>
                <w:szCs w:val="24"/>
              </w:rPr>
            </w:pPr>
            <w:r w:rsidRPr="00515CA6">
              <w:rPr>
                <w:rFonts w:ascii="Verdana" w:eastAsia="Times New Roman" w:hAnsi="Verdana" w:cs="Times New Roman"/>
                <w:b/>
                <w:bCs/>
                <w:sz w:val="20"/>
                <w:szCs w:val="20"/>
              </w:rPr>
              <w:br/>
              <w:t>Environmental Enlightenment #245</w:t>
            </w:r>
            <w:r w:rsidRPr="00515CA6">
              <w:rPr>
                <w:rFonts w:ascii="Verdana" w:eastAsia="Times New Roman" w:hAnsi="Verdana" w:cs="Times New Roman"/>
                <w:sz w:val="20"/>
                <w:szCs w:val="20"/>
              </w:rPr>
              <w:br/>
              <w:t xml:space="preserve">By Ami </w:t>
            </w:r>
            <w:proofErr w:type="spellStart"/>
            <w:r w:rsidRPr="00515CA6">
              <w:rPr>
                <w:rFonts w:ascii="Verdana" w:eastAsia="Times New Roman" w:hAnsi="Verdana" w:cs="Times New Roman"/>
                <w:sz w:val="20"/>
                <w:szCs w:val="20"/>
              </w:rPr>
              <w:t>Adini</w:t>
            </w:r>
            <w:proofErr w:type="spellEnd"/>
            <w:r w:rsidRPr="00515CA6">
              <w:rPr>
                <w:rFonts w:ascii="Verdana" w:eastAsia="Times New Roman" w:hAnsi="Verdana" w:cs="Times New Roman"/>
                <w:sz w:val="20"/>
                <w:szCs w:val="20"/>
              </w:rPr>
              <w:t xml:space="preserve"> - Issued July 15, 2018</w:t>
            </w:r>
          </w:p>
          <w:tbl>
            <w:tblPr>
              <w:tblW w:w="870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298"/>
            </w:tblGrid>
            <w:tr w:rsidR="00515CA6" w:rsidRPr="00515CA6" w14:paraId="52F351EB"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6310E02" w14:textId="77777777" w:rsidR="00515CA6" w:rsidRPr="00515CA6" w:rsidRDefault="00515CA6" w:rsidP="00515CA6">
                  <w:pPr>
                    <w:spacing w:before="100" w:beforeAutospacing="1" w:after="100" w:afterAutospacing="1" w:line="240" w:lineRule="auto"/>
                    <w:rPr>
                      <w:rFonts w:ascii="Times New Roman" w:eastAsia="Times New Roman" w:hAnsi="Times New Roman" w:cs="Times New Roman"/>
                      <w:sz w:val="24"/>
                      <w:szCs w:val="24"/>
                    </w:rPr>
                  </w:pPr>
                  <w:r w:rsidRPr="00515CA6">
                    <w:rPr>
                      <w:rFonts w:ascii="Verdana" w:eastAsia="Times New Roman" w:hAnsi="Verdana" w:cs="Times New Roman"/>
                      <w:sz w:val="20"/>
                      <w:szCs w:val="20"/>
                    </w:rPr>
                    <w:t>This is a SHORT, LIGHT and SIMPLE newsletter. Its purpose is to rekindle in the initiated terminology they have once learned and enlighten the uninitiated on terms they may have heard but never known the meaning of.</w:t>
                  </w:r>
                </w:p>
              </w:tc>
            </w:tr>
            <w:tr w:rsidR="00515CA6" w:rsidRPr="00515CA6" w14:paraId="00BB78F7"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5B9A937D" w14:textId="77777777" w:rsidR="00515CA6" w:rsidRPr="00515CA6" w:rsidRDefault="00515CA6" w:rsidP="00515CA6">
                  <w:pPr>
                    <w:spacing w:before="100" w:beforeAutospacing="1" w:after="100" w:afterAutospacing="1" w:line="240" w:lineRule="auto"/>
                    <w:jc w:val="center"/>
                    <w:rPr>
                      <w:rFonts w:ascii="Times New Roman" w:eastAsia="Times New Roman" w:hAnsi="Times New Roman" w:cs="Times New Roman"/>
                      <w:sz w:val="24"/>
                      <w:szCs w:val="24"/>
                    </w:rPr>
                  </w:pPr>
                  <w:r w:rsidRPr="00515CA6">
                    <w:rPr>
                      <w:rFonts w:ascii="Verdana" w:eastAsia="Times New Roman" w:hAnsi="Verdana" w:cs="Times New Roman"/>
                      <w:b/>
                      <w:bCs/>
                      <w:color w:val="006600"/>
                      <w:sz w:val="27"/>
                      <w:szCs w:val="27"/>
                    </w:rPr>
                    <w:t>Phase I Environmental Site Assessment</w:t>
                  </w:r>
                  <w:r w:rsidRPr="00515CA6">
                    <w:rPr>
                      <w:rFonts w:ascii="Verdana" w:eastAsia="Times New Roman" w:hAnsi="Verdana" w:cs="Times New Roman"/>
                      <w:b/>
                      <w:bCs/>
                      <w:color w:val="006600"/>
                      <w:sz w:val="27"/>
                      <w:szCs w:val="27"/>
                    </w:rPr>
                    <w:br/>
                    <w:t>Probabilities and Possibilities</w:t>
                  </w:r>
                </w:p>
                <w:tbl>
                  <w:tblPr>
                    <w:tblW w:w="5000" w:type="pct"/>
                    <w:tblCellSpacing w:w="0" w:type="dxa"/>
                    <w:tblCellMar>
                      <w:left w:w="0" w:type="dxa"/>
                      <w:right w:w="0" w:type="dxa"/>
                    </w:tblCellMar>
                    <w:tblLook w:val="04A0" w:firstRow="1" w:lastRow="0" w:firstColumn="1" w:lastColumn="0" w:noHBand="0" w:noVBand="1"/>
                  </w:tblPr>
                  <w:tblGrid>
                    <w:gridCol w:w="4783"/>
                    <w:gridCol w:w="251"/>
                    <w:gridCol w:w="4114"/>
                  </w:tblGrid>
                  <w:tr w:rsidR="00515CA6" w:rsidRPr="00515CA6" w14:paraId="5E6BFF94" w14:textId="77777777">
                    <w:trPr>
                      <w:tblCellSpacing w:w="0" w:type="dxa"/>
                    </w:trPr>
                    <w:tc>
                      <w:tcPr>
                        <w:tcW w:w="2850" w:type="pct"/>
                        <w:vAlign w:val="center"/>
                        <w:hideMark/>
                      </w:tcPr>
                      <w:p w14:paraId="54190A8F"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150" w:type="pct"/>
                        <w:vAlign w:val="center"/>
                        <w:hideMark/>
                      </w:tcPr>
                      <w:p w14:paraId="5FB6FC38"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2000" w:type="pct"/>
                        <w:vAlign w:val="center"/>
                        <w:hideMark/>
                      </w:tcPr>
                      <w:p w14:paraId="09F6DC3E"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r>
                  <w:tr w:rsidR="00515CA6" w:rsidRPr="00515CA6" w14:paraId="49886762" w14:textId="77777777">
                    <w:trPr>
                      <w:tblCellSpacing w:w="0" w:type="dxa"/>
                    </w:trPr>
                    <w:tc>
                      <w:tcPr>
                        <w:tcW w:w="0" w:type="auto"/>
                        <w:gridSpan w:val="3"/>
                        <w:vAlign w:val="center"/>
                        <w:hideMark/>
                      </w:tcPr>
                      <w:p w14:paraId="7038AE6C" w14:textId="77777777" w:rsidR="00515CA6" w:rsidRPr="00515CA6" w:rsidRDefault="00515CA6" w:rsidP="00515CA6">
                        <w:pPr>
                          <w:spacing w:before="100" w:beforeAutospacing="1" w:after="100" w:afterAutospacing="1" w:line="240" w:lineRule="auto"/>
                          <w:rPr>
                            <w:rFonts w:ascii="Times New Roman" w:eastAsia="Times New Roman" w:hAnsi="Times New Roman" w:cs="Times New Roman"/>
                            <w:sz w:val="24"/>
                            <w:szCs w:val="24"/>
                          </w:rPr>
                        </w:pPr>
                        <w:r w:rsidRPr="00515CA6">
                          <w:rPr>
                            <w:rFonts w:ascii="Verdana" w:eastAsia="Times New Roman" w:hAnsi="Verdana" w:cs="Times New Roman"/>
                            <w:i/>
                            <w:iCs/>
                            <w:sz w:val="20"/>
                            <w:szCs w:val="20"/>
                          </w:rPr>
                          <w:t>Probability</w:t>
                        </w:r>
                        <w:r w:rsidRPr="00515CA6">
                          <w:rPr>
                            <w:rFonts w:ascii="Verdana" w:eastAsia="Times New Roman" w:hAnsi="Verdana" w:cs="Times New Roman"/>
                            <w:sz w:val="20"/>
                            <w:szCs w:val="20"/>
                          </w:rPr>
                          <w:t> is the </w:t>
                        </w:r>
                        <w:r w:rsidRPr="00515CA6">
                          <w:rPr>
                            <w:rFonts w:ascii="Verdana" w:eastAsia="Times New Roman" w:hAnsi="Verdana" w:cs="Times New Roman"/>
                            <w:i/>
                            <w:iCs/>
                            <w:sz w:val="20"/>
                            <w:szCs w:val="20"/>
                          </w:rPr>
                          <w:t>extent</w:t>
                        </w:r>
                        <w:r w:rsidRPr="00515CA6">
                          <w:rPr>
                            <w:rFonts w:ascii="Verdana" w:eastAsia="Times New Roman" w:hAnsi="Verdana" w:cs="Times New Roman"/>
                            <w:sz w:val="20"/>
                            <w:szCs w:val="20"/>
                          </w:rPr>
                          <w:t> to which something is probable; the likelihood of something happening or being the case. (Google)</w:t>
                        </w:r>
                      </w:p>
                    </w:tc>
                  </w:tr>
                  <w:tr w:rsidR="00515CA6" w:rsidRPr="00515CA6" w14:paraId="568982D7" w14:textId="77777777">
                    <w:trPr>
                      <w:tblCellSpacing w:w="0" w:type="dxa"/>
                    </w:trPr>
                    <w:tc>
                      <w:tcPr>
                        <w:tcW w:w="0" w:type="auto"/>
                        <w:gridSpan w:val="3"/>
                        <w:vAlign w:val="center"/>
                        <w:hideMark/>
                      </w:tcPr>
                      <w:p w14:paraId="10F30813" w14:textId="170E8D33" w:rsidR="00515CA6" w:rsidRPr="00515CA6" w:rsidRDefault="00515CA6" w:rsidP="00515CA6">
                        <w:pPr>
                          <w:spacing w:after="0" w:line="240" w:lineRule="auto"/>
                          <w:jc w:val="center"/>
                          <w:rPr>
                            <w:rFonts w:ascii="Times New Roman" w:eastAsia="Times New Roman" w:hAnsi="Times New Roman" w:cs="Times New Roman"/>
                            <w:sz w:val="24"/>
                            <w:szCs w:val="24"/>
                          </w:rPr>
                        </w:pPr>
                        <w:r w:rsidRPr="00515CA6">
                          <w:rPr>
                            <w:rFonts w:ascii="Times New Roman" w:eastAsia="Times New Roman" w:hAnsi="Times New Roman" w:cs="Times New Roman"/>
                            <w:noProof/>
                            <w:sz w:val="24"/>
                            <w:szCs w:val="24"/>
                          </w:rPr>
                          <w:drawing>
                            <wp:inline distT="0" distB="0" distL="0" distR="0" wp14:anchorId="58D12384" wp14:editId="0F67AAC2">
                              <wp:extent cx="4913630" cy="3335020"/>
                              <wp:effectExtent l="0" t="0" r="1270" b="0"/>
                              <wp:docPr id="7" name="Picture 7" descr="http://amiadini.com/NewsletterArchive/180715-NL245/envEnl-245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80715-NL245/envEnl-245_clip_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3630" cy="3335020"/>
                                      </a:xfrm>
                                      <a:prstGeom prst="rect">
                                        <a:avLst/>
                                      </a:prstGeom>
                                      <a:noFill/>
                                      <a:ln>
                                        <a:noFill/>
                                      </a:ln>
                                    </pic:spPr>
                                  </pic:pic>
                                </a:graphicData>
                              </a:graphic>
                            </wp:inline>
                          </w:drawing>
                        </w:r>
                      </w:p>
                    </w:tc>
                  </w:tr>
                  <w:tr w:rsidR="00515CA6" w:rsidRPr="00515CA6" w14:paraId="1F215EEF" w14:textId="77777777">
                    <w:trPr>
                      <w:tblCellSpacing w:w="0" w:type="dxa"/>
                    </w:trPr>
                    <w:tc>
                      <w:tcPr>
                        <w:tcW w:w="0" w:type="auto"/>
                        <w:gridSpan w:val="3"/>
                        <w:vAlign w:val="center"/>
                        <w:hideMark/>
                      </w:tcPr>
                      <w:p w14:paraId="746D45F3" w14:textId="77777777" w:rsidR="00515CA6" w:rsidRPr="00515CA6" w:rsidRDefault="00515CA6" w:rsidP="00515CA6">
                        <w:pPr>
                          <w:spacing w:after="0" w:line="240" w:lineRule="auto"/>
                          <w:jc w:val="center"/>
                          <w:rPr>
                            <w:rFonts w:ascii="Times New Roman" w:eastAsia="Times New Roman" w:hAnsi="Times New Roman" w:cs="Times New Roman"/>
                            <w:sz w:val="24"/>
                            <w:szCs w:val="24"/>
                          </w:rPr>
                        </w:pPr>
                        <w:r w:rsidRPr="00515CA6">
                          <w:rPr>
                            <w:rFonts w:ascii="Verdana" w:eastAsia="Times New Roman" w:hAnsi="Verdana" w:cs="Times New Roman"/>
                            <w:sz w:val="15"/>
                            <w:szCs w:val="15"/>
                          </w:rPr>
                          <w:t>Image Credit: </w:t>
                        </w:r>
                        <w:hyperlink r:id="rId6" w:tgtFrame="_blank" w:history="1">
                          <w:r w:rsidRPr="00515CA6">
                            <w:rPr>
                              <w:rFonts w:ascii="Verdana" w:eastAsia="Times New Roman" w:hAnsi="Verdana" w:cs="Times New Roman"/>
                              <w:color w:val="0000FF"/>
                              <w:sz w:val="15"/>
                              <w:szCs w:val="15"/>
                              <w:u w:val="single"/>
                            </w:rPr>
                            <w:t>https://thesalience.wordpress.com</w:t>
                          </w:r>
                        </w:hyperlink>
                      </w:p>
                    </w:tc>
                  </w:tr>
                  <w:tr w:rsidR="00515CA6" w:rsidRPr="00515CA6" w14:paraId="6170B3EF" w14:textId="77777777">
                    <w:trPr>
                      <w:tblCellSpacing w:w="0" w:type="dxa"/>
                    </w:trPr>
                    <w:tc>
                      <w:tcPr>
                        <w:tcW w:w="0" w:type="auto"/>
                        <w:vAlign w:val="center"/>
                        <w:hideMark/>
                      </w:tcPr>
                      <w:p w14:paraId="5E43C0C7"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684776D8"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18A73388"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r>
                  <w:tr w:rsidR="00515CA6" w:rsidRPr="00515CA6" w14:paraId="62EF0224" w14:textId="77777777">
                    <w:trPr>
                      <w:tblCellSpacing w:w="0" w:type="dxa"/>
                    </w:trPr>
                    <w:tc>
                      <w:tcPr>
                        <w:tcW w:w="0" w:type="auto"/>
                        <w:vAlign w:val="center"/>
                        <w:hideMark/>
                      </w:tcPr>
                      <w:p w14:paraId="3BB3B543" w14:textId="77777777" w:rsidR="00515CA6" w:rsidRPr="00515CA6" w:rsidRDefault="00515CA6" w:rsidP="00515CA6">
                        <w:pPr>
                          <w:spacing w:before="100" w:beforeAutospacing="1" w:after="100" w:afterAutospacing="1" w:line="240" w:lineRule="auto"/>
                          <w:rPr>
                            <w:rFonts w:ascii="Times New Roman" w:eastAsia="Times New Roman" w:hAnsi="Times New Roman" w:cs="Times New Roman"/>
                            <w:sz w:val="24"/>
                            <w:szCs w:val="24"/>
                          </w:rPr>
                        </w:pPr>
                        <w:r w:rsidRPr="00515CA6">
                          <w:rPr>
                            <w:rFonts w:ascii="Verdana" w:eastAsia="Times New Roman" w:hAnsi="Verdana" w:cs="Times New Roman"/>
                            <w:sz w:val="20"/>
                            <w:szCs w:val="20"/>
                          </w:rPr>
                          <w:t>Probability is a scale of certainty:</w:t>
                        </w:r>
                      </w:p>
                      <w:p w14:paraId="783D9238" w14:textId="77777777" w:rsidR="00515CA6" w:rsidRPr="00515CA6" w:rsidRDefault="00515CA6" w:rsidP="00515CA6">
                        <w:pPr>
                          <w:spacing w:before="100" w:beforeAutospacing="1" w:after="100" w:afterAutospacing="1" w:line="240" w:lineRule="auto"/>
                          <w:rPr>
                            <w:rFonts w:ascii="Times New Roman" w:eastAsia="Times New Roman" w:hAnsi="Times New Roman" w:cs="Times New Roman"/>
                            <w:sz w:val="24"/>
                            <w:szCs w:val="24"/>
                          </w:rPr>
                        </w:pPr>
                        <w:r w:rsidRPr="00515CA6">
                          <w:rPr>
                            <w:rFonts w:ascii="Verdana" w:eastAsia="Times New Roman" w:hAnsi="Verdana" w:cs="Times New Roman"/>
                            <w:sz w:val="20"/>
                            <w:szCs w:val="20"/>
                          </w:rPr>
                          <w:t>How probable it is that an undeveloped piece of land will be contaminated from spills of industrial hazardous substances?</w:t>
                        </w:r>
                      </w:p>
                    </w:tc>
                    <w:tc>
                      <w:tcPr>
                        <w:tcW w:w="0" w:type="auto"/>
                        <w:vAlign w:val="center"/>
                        <w:hideMark/>
                      </w:tcPr>
                      <w:p w14:paraId="6D1F681A"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68E98DBA" w14:textId="1900339E"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noProof/>
                            <w:sz w:val="24"/>
                            <w:szCs w:val="24"/>
                          </w:rPr>
                          <w:drawing>
                            <wp:inline distT="0" distB="0" distL="0" distR="0" wp14:anchorId="6A4C569E" wp14:editId="504598B5">
                              <wp:extent cx="2858770" cy="2151380"/>
                              <wp:effectExtent l="0" t="0" r="0" b="1270"/>
                              <wp:docPr id="6" name="Picture 6" descr="http://amiadini.com/NewsletterArchive/180715-NL245/envEnl-245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80715-NL245/envEnl-245_clip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2151380"/>
                                      </a:xfrm>
                                      <a:prstGeom prst="rect">
                                        <a:avLst/>
                                      </a:prstGeom>
                                      <a:noFill/>
                                      <a:ln>
                                        <a:noFill/>
                                      </a:ln>
                                    </pic:spPr>
                                  </pic:pic>
                                </a:graphicData>
                              </a:graphic>
                            </wp:inline>
                          </w:drawing>
                        </w:r>
                      </w:p>
                    </w:tc>
                  </w:tr>
                  <w:tr w:rsidR="00515CA6" w:rsidRPr="00515CA6" w14:paraId="528120E9" w14:textId="77777777">
                    <w:trPr>
                      <w:tblCellSpacing w:w="0" w:type="dxa"/>
                    </w:trPr>
                    <w:tc>
                      <w:tcPr>
                        <w:tcW w:w="0" w:type="auto"/>
                        <w:vAlign w:val="center"/>
                        <w:hideMark/>
                      </w:tcPr>
                      <w:p w14:paraId="06321CA9"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4B82435B"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5F5ECA3B"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r>
                  <w:tr w:rsidR="00515CA6" w:rsidRPr="00515CA6" w14:paraId="66356631" w14:textId="77777777">
                    <w:trPr>
                      <w:tblCellSpacing w:w="0" w:type="dxa"/>
                    </w:trPr>
                    <w:tc>
                      <w:tcPr>
                        <w:tcW w:w="0" w:type="auto"/>
                        <w:vAlign w:val="center"/>
                        <w:hideMark/>
                      </w:tcPr>
                      <w:p w14:paraId="3ED85E91" w14:textId="77777777" w:rsidR="00515CA6" w:rsidRPr="00515CA6" w:rsidRDefault="00515CA6" w:rsidP="00515CA6">
                        <w:pPr>
                          <w:spacing w:before="100" w:beforeAutospacing="1" w:after="100" w:afterAutospacing="1" w:line="240" w:lineRule="auto"/>
                          <w:rPr>
                            <w:rFonts w:ascii="Times New Roman" w:eastAsia="Times New Roman" w:hAnsi="Times New Roman" w:cs="Times New Roman"/>
                            <w:sz w:val="24"/>
                            <w:szCs w:val="24"/>
                          </w:rPr>
                        </w:pPr>
                        <w:r w:rsidRPr="00515CA6">
                          <w:rPr>
                            <w:rFonts w:ascii="Verdana" w:eastAsia="Times New Roman" w:hAnsi="Verdana" w:cs="Times New Roman"/>
                            <w:sz w:val="20"/>
                            <w:szCs w:val="20"/>
                          </w:rPr>
                          <w:t xml:space="preserve">A possible event </w:t>
                        </w:r>
                        <w:proofErr w:type="gramStart"/>
                        <w:r w:rsidRPr="00515CA6">
                          <w:rPr>
                            <w:rFonts w:ascii="Verdana" w:eastAsia="Times New Roman" w:hAnsi="Verdana" w:cs="Times New Roman"/>
                            <w:sz w:val="20"/>
                            <w:szCs w:val="20"/>
                          </w:rPr>
                          <w:t>is able to</w:t>
                        </w:r>
                        <w:proofErr w:type="gramEnd"/>
                        <w:r w:rsidRPr="00515CA6">
                          <w:rPr>
                            <w:rFonts w:ascii="Verdana" w:eastAsia="Times New Roman" w:hAnsi="Verdana" w:cs="Times New Roman"/>
                            <w:sz w:val="20"/>
                            <w:szCs w:val="20"/>
                          </w:rPr>
                          <w:t xml:space="preserve"> be done; it is within the power or capacity of someone or something, it can happen, can be done.</w:t>
                        </w:r>
                      </w:p>
                      <w:p w14:paraId="0DB0A4F0" w14:textId="77777777" w:rsidR="00515CA6" w:rsidRPr="00515CA6" w:rsidRDefault="00515CA6" w:rsidP="00515CA6">
                        <w:pPr>
                          <w:spacing w:before="100" w:beforeAutospacing="1" w:after="100" w:afterAutospacing="1" w:line="240" w:lineRule="auto"/>
                          <w:rPr>
                            <w:rFonts w:ascii="Times New Roman" w:eastAsia="Times New Roman" w:hAnsi="Times New Roman" w:cs="Times New Roman"/>
                            <w:sz w:val="24"/>
                            <w:szCs w:val="24"/>
                          </w:rPr>
                        </w:pPr>
                        <w:r w:rsidRPr="00515CA6">
                          <w:rPr>
                            <w:rFonts w:ascii="Verdana" w:eastAsia="Times New Roman" w:hAnsi="Verdana" w:cs="Times New Roman"/>
                            <w:sz w:val="20"/>
                            <w:szCs w:val="20"/>
                          </w:rPr>
                          <w:t>How possible it is for the soil in the above site to be contaminated with from spills of industrial hazardous substances?</w:t>
                        </w:r>
                      </w:p>
                      <w:p w14:paraId="4CB450DF" w14:textId="77777777" w:rsidR="00515CA6" w:rsidRPr="00515CA6" w:rsidRDefault="00515CA6" w:rsidP="00515CA6">
                        <w:pPr>
                          <w:spacing w:before="100" w:beforeAutospacing="1" w:after="100" w:afterAutospacing="1" w:line="240" w:lineRule="auto"/>
                          <w:rPr>
                            <w:rFonts w:ascii="Times New Roman" w:eastAsia="Times New Roman" w:hAnsi="Times New Roman" w:cs="Times New Roman"/>
                            <w:sz w:val="24"/>
                            <w:szCs w:val="24"/>
                          </w:rPr>
                        </w:pPr>
                        <w:r w:rsidRPr="00515CA6">
                          <w:rPr>
                            <w:rFonts w:ascii="Verdana" w:eastAsia="Times New Roman" w:hAnsi="Verdana" w:cs="Times New Roman"/>
                            <w:sz w:val="20"/>
                            <w:szCs w:val="20"/>
                          </w:rPr>
                          <w:t>Dump leaking drums on the land and watch!</w:t>
                        </w:r>
                      </w:p>
                    </w:tc>
                    <w:tc>
                      <w:tcPr>
                        <w:tcW w:w="0" w:type="auto"/>
                        <w:vAlign w:val="center"/>
                        <w:hideMark/>
                      </w:tcPr>
                      <w:p w14:paraId="3C8F5201"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6149C5C8" w14:textId="400B2C00"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noProof/>
                            <w:sz w:val="24"/>
                            <w:szCs w:val="24"/>
                          </w:rPr>
                          <w:drawing>
                            <wp:inline distT="0" distB="0" distL="0" distR="0" wp14:anchorId="0DA3D92C" wp14:editId="499A5066">
                              <wp:extent cx="2858770" cy="1875155"/>
                              <wp:effectExtent l="0" t="0" r="0" b="0"/>
                              <wp:docPr id="5" name="Picture 5" descr="http://amiadini.com/NewsletterArchive/180715-NL245/envEnl-245_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80715-NL245/envEnl-245_clip_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770" cy="1875155"/>
                                      </a:xfrm>
                                      <a:prstGeom prst="rect">
                                        <a:avLst/>
                                      </a:prstGeom>
                                      <a:noFill/>
                                      <a:ln>
                                        <a:noFill/>
                                      </a:ln>
                                    </pic:spPr>
                                  </pic:pic>
                                </a:graphicData>
                              </a:graphic>
                            </wp:inline>
                          </w:drawing>
                        </w:r>
                      </w:p>
                    </w:tc>
                  </w:tr>
                  <w:tr w:rsidR="00515CA6" w:rsidRPr="00515CA6" w14:paraId="12F0EBAB" w14:textId="77777777">
                    <w:trPr>
                      <w:tblCellSpacing w:w="0" w:type="dxa"/>
                    </w:trPr>
                    <w:tc>
                      <w:tcPr>
                        <w:tcW w:w="0" w:type="auto"/>
                        <w:vAlign w:val="center"/>
                        <w:hideMark/>
                      </w:tcPr>
                      <w:p w14:paraId="299E4C28"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38DC52A7"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775BAC61"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r>
                  <w:tr w:rsidR="00515CA6" w:rsidRPr="00515CA6" w14:paraId="0781EA2D" w14:textId="77777777">
                    <w:trPr>
                      <w:tblCellSpacing w:w="0" w:type="dxa"/>
                    </w:trPr>
                    <w:tc>
                      <w:tcPr>
                        <w:tcW w:w="0" w:type="auto"/>
                        <w:vAlign w:val="center"/>
                        <w:hideMark/>
                      </w:tcPr>
                      <w:p w14:paraId="3F8DBE49" w14:textId="77777777" w:rsidR="00515CA6" w:rsidRPr="00515CA6" w:rsidRDefault="00515CA6" w:rsidP="00515CA6">
                        <w:pPr>
                          <w:spacing w:before="100" w:beforeAutospacing="1" w:after="100" w:afterAutospacing="1" w:line="240" w:lineRule="auto"/>
                          <w:rPr>
                            <w:rFonts w:ascii="Times New Roman" w:eastAsia="Times New Roman" w:hAnsi="Times New Roman" w:cs="Times New Roman"/>
                            <w:sz w:val="24"/>
                            <w:szCs w:val="24"/>
                          </w:rPr>
                        </w:pPr>
                        <w:r w:rsidRPr="00515CA6">
                          <w:rPr>
                            <w:rFonts w:ascii="Verdana" w:eastAsia="Times New Roman" w:hAnsi="Verdana" w:cs="Times New Roman"/>
                            <w:sz w:val="20"/>
                            <w:szCs w:val="20"/>
                          </w:rPr>
                          <w:t>Probability is a scale.</w:t>
                        </w:r>
                      </w:p>
                      <w:p w14:paraId="3BC9D514" w14:textId="77777777" w:rsidR="00515CA6" w:rsidRPr="00515CA6" w:rsidRDefault="00515CA6" w:rsidP="00515CA6">
                        <w:pPr>
                          <w:spacing w:before="100" w:beforeAutospacing="1" w:after="100" w:afterAutospacing="1" w:line="240" w:lineRule="auto"/>
                          <w:rPr>
                            <w:rFonts w:ascii="Times New Roman" w:eastAsia="Times New Roman" w:hAnsi="Times New Roman" w:cs="Times New Roman"/>
                            <w:sz w:val="24"/>
                            <w:szCs w:val="24"/>
                          </w:rPr>
                        </w:pPr>
                        <w:r w:rsidRPr="00515CA6">
                          <w:rPr>
                            <w:rFonts w:ascii="Verdana" w:eastAsia="Times New Roman" w:hAnsi="Verdana" w:cs="Times New Roman"/>
                            <w:sz w:val="20"/>
                            <w:szCs w:val="20"/>
                          </w:rPr>
                          <w:t>Possibility is yes or no.</w:t>
                        </w:r>
                      </w:p>
                    </w:tc>
                    <w:tc>
                      <w:tcPr>
                        <w:tcW w:w="0" w:type="auto"/>
                        <w:vAlign w:val="center"/>
                        <w:hideMark/>
                      </w:tcPr>
                      <w:p w14:paraId="490042F2"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2A152039" w14:textId="43378EDA"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noProof/>
                            <w:sz w:val="24"/>
                            <w:szCs w:val="24"/>
                          </w:rPr>
                          <w:drawing>
                            <wp:inline distT="0" distB="0" distL="0" distR="0" wp14:anchorId="61CF246E" wp14:editId="2363B586">
                              <wp:extent cx="2858770" cy="1913255"/>
                              <wp:effectExtent l="0" t="0" r="0" b="0"/>
                              <wp:docPr id="4" name="Picture 4" descr="http://amiadini.com/NewsletterArchive/180715-NL245/envEnl-245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80715-NL245/envEnl-245_clip_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770" cy="1913255"/>
                                      </a:xfrm>
                                      <a:prstGeom prst="rect">
                                        <a:avLst/>
                                      </a:prstGeom>
                                      <a:noFill/>
                                      <a:ln>
                                        <a:noFill/>
                                      </a:ln>
                                    </pic:spPr>
                                  </pic:pic>
                                </a:graphicData>
                              </a:graphic>
                            </wp:inline>
                          </w:drawing>
                        </w:r>
                      </w:p>
                    </w:tc>
                  </w:tr>
                  <w:tr w:rsidR="00515CA6" w:rsidRPr="00515CA6" w14:paraId="6BA6371B" w14:textId="77777777">
                    <w:trPr>
                      <w:tblCellSpacing w:w="0" w:type="dxa"/>
                    </w:trPr>
                    <w:tc>
                      <w:tcPr>
                        <w:tcW w:w="0" w:type="auto"/>
                        <w:vAlign w:val="center"/>
                        <w:hideMark/>
                      </w:tcPr>
                      <w:p w14:paraId="1E016E0E"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37E7E148"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55BA6AF6" w14:textId="77777777" w:rsidR="00515CA6" w:rsidRPr="00515CA6" w:rsidRDefault="00515CA6" w:rsidP="00515CA6">
                        <w:pPr>
                          <w:spacing w:after="0" w:line="240" w:lineRule="auto"/>
                          <w:jc w:val="center"/>
                          <w:rPr>
                            <w:rFonts w:ascii="Times New Roman" w:eastAsia="Times New Roman" w:hAnsi="Times New Roman" w:cs="Times New Roman"/>
                            <w:sz w:val="24"/>
                            <w:szCs w:val="24"/>
                          </w:rPr>
                        </w:pPr>
                        <w:hyperlink r:id="rId10" w:tgtFrame="_blank" w:history="1">
                          <w:r w:rsidRPr="00515CA6">
                            <w:rPr>
                              <w:rFonts w:ascii="Verdana" w:eastAsia="Times New Roman" w:hAnsi="Verdana" w:cs="Times New Roman"/>
                              <w:color w:val="0000FF"/>
                              <w:sz w:val="15"/>
                              <w:szCs w:val="15"/>
                              <w:u w:val="single"/>
                            </w:rPr>
                            <w:t>Pixabay.com</w:t>
                          </w:r>
                        </w:hyperlink>
                      </w:p>
                    </w:tc>
                  </w:tr>
                  <w:tr w:rsidR="00515CA6" w:rsidRPr="00515CA6" w14:paraId="40229B6B" w14:textId="77777777">
                    <w:trPr>
                      <w:tblCellSpacing w:w="0" w:type="dxa"/>
                    </w:trPr>
                    <w:tc>
                      <w:tcPr>
                        <w:tcW w:w="0" w:type="auto"/>
                        <w:vAlign w:val="center"/>
                        <w:hideMark/>
                      </w:tcPr>
                      <w:p w14:paraId="629CFB8C"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3B6B03B3"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1379BBB4"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r>
                  <w:tr w:rsidR="00515CA6" w:rsidRPr="00515CA6" w14:paraId="490F58D6" w14:textId="77777777">
                    <w:trPr>
                      <w:tblCellSpacing w:w="0" w:type="dxa"/>
                    </w:trPr>
                    <w:tc>
                      <w:tcPr>
                        <w:tcW w:w="0" w:type="auto"/>
                        <w:gridSpan w:val="3"/>
                        <w:vAlign w:val="center"/>
                        <w:hideMark/>
                      </w:tcPr>
                      <w:p w14:paraId="0AB1261A" w14:textId="77777777" w:rsidR="00515CA6" w:rsidRPr="00515CA6" w:rsidRDefault="00515CA6" w:rsidP="00515CA6">
                        <w:pPr>
                          <w:spacing w:before="100" w:beforeAutospacing="1" w:after="100" w:afterAutospacing="1" w:line="240" w:lineRule="auto"/>
                          <w:rPr>
                            <w:rFonts w:ascii="Times New Roman" w:eastAsia="Times New Roman" w:hAnsi="Times New Roman" w:cs="Times New Roman"/>
                            <w:sz w:val="24"/>
                            <w:szCs w:val="24"/>
                          </w:rPr>
                        </w:pPr>
                        <w:r w:rsidRPr="00515CA6">
                          <w:rPr>
                            <w:rFonts w:ascii="Verdana" w:eastAsia="Times New Roman" w:hAnsi="Verdana" w:cs="Times New Roman"/>
                            <w:sz w:val="20"/>
                            <w:szCs w:val="20"/>
                          </w:rPr>
                          <w:t>While it is possible for a piece of land to be contaminated, the question remains as to how probable it is.</w:t>
                        </w:r>
                      </w:p>
                    </w:tc>
                  </w:tr>
                  <w:tr w:rsidR="00515CA6" w:rsidRPr="00515CA6" w14:paraId="0DB4FFF3" w14:textId="77777777">
                    <w:trPr>
                      <w:tblCellSpacing w:w="0" w:type="dxa"/>
                    </w:trPr>
                    <w:tc>
                      <w:tcPr>
                        <w:tcW w:w="0" w:type="auto"/>
                        <w:vAlign w:val="center"/>
                        <w:hideMark/>
                      </w:tcPr>
                      <w:p w14:paraId="6CCFD5B8"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7C46D4B9"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445BB82A"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r>
                  <w:tr w:rsidR="00515CA6" w:rsidRPr="00515CA6" w14:paraId="053AF97D" w14:textId="77777777">
                    <w:trPr>
                      <w:tblCellSpacing w:w="0" w:type="dxa"/>
                    </w:trPr>
                    <w:tc>
                      <w:tcPr>
                        <w:tcW w:w="0" w:type="auto"/>
                        <w:vAlign w:val="center"/>
                        <w:hideMark/>
                      </w:tcPr>
                      <w:p w14:paraId="73CBB4D6" w14:textId="77777777" w:rsidR="00515CA6" w:rsidRPr="00515CA6" w:rsidRDefault="00515CA6" w:rsidP="00515CA6">
                        <w:pPr>
                          <w:spacing w:before="100" w:beforeAutospacing="1" w:after="100" w:afterAutospacing="1" w:line="240" w:lineRule="auto"/>
                          <w:rPr>
                            <w:rFonts w:ascii="Times New Roman" w:eastAsia="Times New Roman" w:hAnsi="Times New Roman" w:cs="Times New Roman"/>
                            <w:sz w:val="24"/>
                            <w:szCs w:val="24"/>
                          </w:rPr>
                        </w:pPr>
                        <w:r w:rsidRPr="00515CA6">
                          <w:rPr>
                            <w:rFonts w:ascii="Verdana" w:eastAsia="Times New Roman" w:hAnsi="Verdana" w:cs="Times New Roman"/>
                            <w:sz w:val="20"/>
                            <w:szCs w:val="20"/>
                          </w:rPr>
                          <w:t>In Phase I environmental site assessments we deal with </w:t>
                        </w:r>
                        <w:r w:rsidRPr="00515CA6">
                          <w:rPr>
                            <w:rFonts w:ascii="Verdana" w:eastAsia="Times New Roman" w:hAnsi="Verdana" w:cs="Times New Roman"/>
                            <w:b/>
                            <w:bCs/>
                            <w:sz w:val="20"/>
                            <w:szCs w:val="20"/>
                          </w:rPr>
                          <w:t>probabilities</w:t>
                        </w:r>
                        <w:r w:rsidRPr="00515CA6">
                          <w:rPr>
                            <w:rFonts w:ascii="Verdana" w:eastAsia="Times New Roman" w:hAnsi="Verdana" w:cs="Times New Roman"/>
                            <w:sz w:val="20"/>
                            <w:szCs w:val="20"/>
                          </w:rPr>
                          <w:t>.</w:t>
                        </w:r>
                      </w:p>
                      <w:p w14:paraId="68E57259" w14:textId="77777777" w:rsidR="00515CA6" w:rsidRPr="00515CA6" w:rsidRDefault="00515CA6" w:rsidP="00515CA6">
                        <w:pPr>
                          <w:spacing w:before="100" w:beforeAutospacing="1" w:after="100" w:afterAutospacing="1" w:line="240" w:lineRule="auto"/>
                          <w:rPr>
                            <w:rFonts w:ascii="Times New Roman" w:eastAsia="Times New Roman" w:hAnsi="Times New Roman" w:cs="Times New Roman"/>
                            <w:sz w:val="24"/>
                            <w:szCs w:val="24"/>
                          </w:rPr>
                        </w:pPr>
                        <w:r w:rsidRPr="00515CA6">
                          <w:rPr>
                            <w:rFonts w:ascii="Verdana" w:eastAsia="Times New Roman" w:hAnsi="Verdana" w:cs="Times New Roman"/>
                            <w:sz w:val="20"/>
                            <w:szCs w:val="20"/>
                          </w:rPr>
                          <w:t>We research records, inspect the site, and arrive at an estimation of the probability for environmental infliction to have occurred.</w:t>
                        </w:r>
                      </w:p>
                    </w:tc>
                    <w:tc>
                      <w:tcPr>
                        <w:tcW w:w="0" w:type="auto"/>
                        <w:vAlign w:val="center"/>
                        <w:hideMark/>
                      </w:tcPr>
                      <w:p w14:paraId="45609CDE" w14:textId="77777777" w:rsidR="00515CA6" w:rsidRPr="00515CA6" w:rsidRDefault="00515CA6" w:rsidP="00515CA6">
                        <w:pPr>
                          <w:spacing w:after="0" w:line="240" w:lineRule="auto"/>
                          <w:jc w:val="center"/>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266ED701" w14:textId="1AF55116" w:rsidR="00515CA6" w:rsidRPr="00515CA6" w:rsidRDefault="00515CA6" w:rsidP="00515CA6">
                        <w:pPr>
                          <w:spacing w:after="0" w:line="240" w:lineRule="auto"/>
                          <w:jc w:val="center"/>
                          <w:rPr>
                            <w:rFonts w:ascii="Times New Roman" w:eastAsia="Times New Roman" w:hAnsi="Times New Roman" w:cs="Times New Roman"/>
                            <w:sz w:val="24"/>
                            <w:szCs w:val="24"/>
                          </w:rPr>
                        </w:pPr>
                        <w:r w:rsidRPr="00515CA6">
                          <w:rPr>
                            <w:rFonts w:ascii="Times New Roman" w:eastAsia="Times New Roman" w:hAnsi="Times New Roman" w:cs="Times New Roman"/>
                            <w:noProof/>
                            <w:sz w:val="24"/>
                            <w:szCs w:val="24"/>
                          </w:rPr>
                          <w:drawing>
                            <wp:inline distT="0" distB="0" distL="0" distR="0" wp14:anchorId="62B579AF" wp14:editId="270C390C">
                              <wp:extent cx="2858770" cy="2524125"/>
                              <wp:effectExtent l="0" t="0" r="0" b="9525"/>
                              <wp:docPr id="3" name="Picture 3" descr="http://amiadini.com/NewsletterArchive/180715-NL245/envEnl-245_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80715-NL245/envEnl-245_clip_image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770" cy="2524125"/>
                                      </a:xfrm>
                                      <a:prstGeom prst="rect">
                                        <a:avLst/>
                                      </a:prstGeom>
                                      <a:noFill/>
                                      <a:ln>
                                        <a:noFill/>
                                      </a:ln>
                                    </pic:spPr>
                                  </pic:pic>
                                </a:graphicData>
                              </a:graphic>
                            </wp:inline>
                          </w:drawing>
                        </w:r>
                      </w:p>
                    </w:tc>
                  </w:tr>
                  <w:tr w:rsidR="00515CA6" w:rsidRPr="00515CA6" w14:paraId="674CDC1A" w14:textId="77777777">
                    <w:trPr>
                      <w:tblCellSpacing w:w="0" w:type="dxa"/>
                    </w:trPr>
                    <w:tc>
                      <w:tcPr>
                        <w:tcW w:w="0" w:type="auto"/>
                        <w:vAlign w:val="center"/>
                        <w:hideMark/>
                      </w:tcPr>
                      <w:p w14:paraId="4281E5C2"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0C5829E8"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2D4C685F"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r>
                  <w:tr w:rsidR="00515CA6" w:rsidRPr="00515CA6" w14:paraId="6C3D2AD1" w14:textId="77777777">
                    <w:trPr>
                      <w:tblCellSpacing w:w="0" w:type="dxa"/>
                    </w:trPr>
                    <w:tc>
                      <w:tcPr>
                        <w:tcW w:w="0" w:type="auto"/>
                        <w:gridSpan w:val="3"/>
                        <w:vAlign w:val="center"/>
                        <w:hideMark/>
                      </w:tcPr>
                      <w:p w14:paraId="0AA4B840" w14:textId="77777777" w:rsidR="00515CA6" w:rsidRPr="00515CA6" w:rsidRDefault="00515CA6" w:rsidP="00515CA6">
                        <w:pPr>
                          <w:spacing w:before="100" w:beforeAutospacing="1" w:after="100" w:afterAutospacing="1" w:line="240" w:lineRule="auto"/>
                          <w:rPr>
                            <w:rFonts w:ascii="Times New Roman" w:eastAsia="Times New Roman" w:hAnsi="Times New Roman" w:cs="Times New Roman"/>
                            <w:sz w:val="24"/>
                            <w:szCs w:val="24"/>
                          </w:rPr>
                        </w:pPr>
                        <w:r w:rsidRPr="00515CA6">
                          <w:rPr>
                            <w:rFonts w:ascii="Verdana" w:eastAsia="Times New Roman" w:hAnsi="Verdana" w:cs="Times New Roman"/>
                            <w:sz w:val="20"/>
                            <w:szCs w:val="20"/>
                          </w:rPr>
                          <w:t>Where we judge the probability to be beyond a certain degree of comfort, we move into Phase II: sampling of the soil, soil-vapor, or groundwater, to better ascertain that probability.</w:t>
                        </w:r>
                      </w:p>
                    </w:tc>
                  </w:tr>
                  <w:tr w:rsidR="00515CA6" w:rsidRPr="00515CA6" w14:paraId="63DE39AD" w14:textId="77777777">
                    <w:trPr>
                      <w:tblCellSpacing w:w="0" w:type="dxa"/>
                    </w:trPr>
                    <w:tc>
                      <w:tcPr>
                        <w:tcW w:w="0" w:type="auto"/>
                        <w:vAlign w:val="center"/>
                        <w:hideMark/>
                      </w:tcPr>
                      <w:p w14:paraId="01A07D47"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04F2CF42"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7205CEDF"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r>
                  <w:tr w:rsidR="00515CA6" w:rsidRPr="00515CA6" w14:paraId="317DBDEF" w14:textId="77777777">
                    <w:trPr>
                      <w:tblCellSpacing w:w="0" w:type="dxa"/>
                    </w:trPr>
                    <w:tc>
                      <w:tcPr>
                        <w:tcW w:w="0" w:type="auto"/>
                        <w:gridSpan w:val="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4484"/>
                          <w:gridCol w:w="60"/>
                          <w:gridCol w:w="4484"/>
                          <w:gridCol w:w="60"/>
                        </w:tblGrid>
                        <w:tr w:rsidR="00515CA6" w:rsidRPr="00515CA6" w14:paraId="2CC692E6" w14:textId="77777777">
                          <w:trPr>
                            <w:tblCellSpacing w:w="0" w:type="dxa"/>
                            <w:jc w:val="center"/>
                          </w:trPr>
                          <w:tc>
                            <w:tcPr>
                              <w:tcW w:w="0" w:type="auto"/>
                              <w:vAlign w:val="center"/>
                              <w:hideMark/>
                            </w:tcPr>
                            <w:p w14:paraId="5F579BC1"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4500" w:type="dxa"/>
                              <w:vAlign w:val="center"/>
                              <w:hideMark/>
                            </w:tcPr>
                            <w:p w14:paraId="3EFF2942" w14:textId="437E56F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noProof/>
                                  <w:sz w:val="24"/>
                                  <w:szCs w:val="24"/>
                                </w:rPr>
                                <w:drawing>
                                  <wp:inline distT="0" distB="0" distL="0" distR="0" wp14:anchorId="670A13BA" wp14:editId="6ABBD8F0">
                                    <wp:extent cx="2858770" cy="3430905"/>
                                    <wp:effectExtent l="0" t="0" r="0" b="0"/>
                                    <wp:docPr id="2" name="Picture 2" descr="http://amiadini.com/NewsletterArchive/180715-NL245/envEnl-245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80715-NL245/envEnl-245_clip_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770" cy="3430905"/>
                                            </a:xfrm>
                                            <a:prstGeom prst="rect">
                                              <a:avLst/>
                                            </a:prstGeom>
                                            <a:noFill/>
                                            <a:ln>
                                              <a:noFill/>
                                            </a:ln>
                                          </pic:spPr>
                                        </pic:pic>
                                      </a:graphicData>
                                    </a:graphic>
                                  </wp:inline>
                                </w:drawing>
                              </w:r>
                            </w:p>
                          </w:tc>
                          <w:tc>
                            <w:tcPr>
                              <w:tcW w:w="300" w:type="dxa"/>
                              <w:vAlign w:val="center"/>
                              <w:hideMark/>
                            </w:tcPr>
                            <w:p w14:paraId="5DDEA343"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4500" w:type="dxa"/>
                              <w:vAlign w:val="center"/>
                              <w:hideMark/>
                            </w:tcPr>
                            <w:p w14:paraId="412A3CD2" w14:textId="1A81AA02"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noProof/>
                                  <w:sz w:val="24"/>
                                  <w:szCs w:val="24"/>
                                </w:rPr>
                                <w:drawing>
                                  <wp:inline distT="0" distB="0" distL="0" distR="0" wp14:anchorId="08A3A8A8" wp14:editId="22C92AF4">
                                    <wp:extent cx="2858770" cy="3430905"/>
                                    <wp:effectExtent l="0" t="0" r="0" b="0"/>
                                    <wp:docPr id="1" name="Picture 1" descr="http://amiadini.com/NewsletterArchive/180715-NL245/envEnl-245_clip_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80715-NL245/envEnl-245_clip_image0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8770" cy="3430905"/>
                                            </a:xfrm>
                                            <a:prstGeom prst="rect">
                                              <a:avLst/>
                                            </a:prstGeom>
                                            <a:noFill/>
                                            <a:ln>
                                              <a:noFill/>
                                            </a:ln>
                                          </pic:spPr>
                                        </pic:pic>
                                      </a:graphicData>
                                    </a:graphic>
                                  </wp:inline>
                                </w:drawing>
                              </w:r>
                            </w:p>
                          </w:tc>
                          <w:tc>
                            <w:tcPr>
                              <w:tcW w:w="0" w:type="auto"/>
                              <w:vAlign w:val="center"/>
                              <w:hideMark/>
                            </w:tcPr>
                            <w:p w14:paraId="0C6C2B52"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r>
                      </w:tbl>
                      <w:p w14:paraId="58FE5E8A" w14:textId="77777777" w:rsidR="00515CA6" w:rsidRPr="00515CA6" w:rsidRDefault="00515CA6" w:rsidP="00515CA6">
                        <w:pPr>
                          <w:spacing w:after="0" w:line="240" w:lineRule="auto"/>
                          <w:jc w:val="center"/>
                          <w:rPr>
                            <w:rFonts w:ascii="Times New Roman" w:eastAsia="Times New Roman" w:hAnsi="Times New Roman" w:cs="Times New Roman"/>
                            <w:sz w:val="24"/>
                            <w:szCs w:val="24"/>
                          </w:rPr>
                        </w:pPr>
                      </w:p>
                    </w:tc>
                  </w:tr>
                  <w:tr w:rsidR="00515CA6" w:rsidRPr="00515CA6" w14:paraId="3061B795" w14:textId="77777777">
                    <w:trPr>
                      <w:tblCellSpacing w:w="0" w:type="dxa"/>
                    </w:trPr>
                    <w:tc>
                      <w:tcPr>
                        <w:tcW w:w="0" w:type="auto"/>
                        <w:vAlign w:val="center"/>
                        <w:hideMark/>
                      </w:tcPr>
                      <w:p w14:paraId="3FEC3F95"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65501516"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c>
                      <w:tcPr>
                        <w:tcW w:w="0" w:type="auto"/>
                        <w:vAlign w:val="center"/>
                        <w:hideMark/>
                      </w:tcPr>
                      <w:p w14:paraId="4C45E4A7"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Times New Roman" w:eastAsia="Times New Roman" w:hAnsi="Times New Roman" w:cs="Times New Roman"/>
                            <w:sz w:val="24"/>
                            <w:szCs w:val="24"/>
                          </w:rPr>
                          <w:t> </w:t>
                        </w:r>
                      </w:p>
                    </w:tc>
                  </w:tr>
                  <w:tr w:rsidR="00515CA6" w:rsidRPr="00515CA6" w14:paraId="55143676" w14:textId="77777777">
                    <w:trPr>
                      <w:tblCellSpacing w:w="0" w:type="dxa"/>
                    </w:trPr>
                    <w:tc>
                      <w:tcPr>
                        <w:tcW w:w="0" w:type="auto"/>
                        <w:gridSpan w:val="3"/>
                        <w:vAlign w:val="center"/>
                        <w:hideMark/>
                      </w:tcPr>
                      <w:p w14:paraId="2FCC8B99" w14:textId="77777777" w:rsidR="00515CA6" w:rsidRPr="00515CA6" w:rsidRDefault="00515CA6" w:rsidP="00515CA6">
                        <w:pPr>
                          <w:spacing w:before="100" w:beforeAutospacing="1" w:after="100" w:afterAutospacing="1" w:line="240" w:lineRule="auto"/>
                          <w:rPr>
                            <w:rFonts w:ascii="Times New Roman" w:eastAsia="Times New Roman" w:hAnsi="Times New Roman" w:cs="Times New Roman"/>
                            <w:sz w:val="24"/>
                            <w:szCs w:val="24"/>
                          </w:rPr>
                        </w:pPr>
                        <w:r w:rsidRPr="00515CA6">
                          <w:rPr>
                            <w:rFonts w:ascii="Verdana" w:eastAsia="Times New Roman" w:hAnsi="Verdana" w:cs="Times New Roman"/>
                            <w:sz w:val="20"/>
                            <w:szCs w:val="20"/>
                          </w:rPr>
                          <w:t xml:space="preserve">Because there are no absolutes, and because economics never </w:t>
                        </w:r>
                        <w:proofErr w:type="gramStart"/>
                        <w:r w:rsidRPr="00515CA6">
                          <w:rPr>
                            <w:rFonts w:ascii="Verdana" w:eastAsia="Times New Roman" w:hAnsi="Verdana" w:cs="Times New Roman"/>
                            <w:sz w:val="20"/>
                            <w:szCs w:val="20"/>
                          </w:rPr>
                          <w:t>justify</w:t>
                        </w:r>
                        <w:proofErr w:type="gramEnd"/>
                        <w:r w:rsidRPr="00515CA6">
                          <w:rPr>
                            <w:rFonts w:ascii="Verdana" w:eastAsia="Times New Roman" w:hAnsi="Verdana" w:cs="Times New Roman"/>
                            <w:sz w:val="20"/>
                            <w:szCs w:val="20"/>
                          </w:rPr>
                          <w:t xml:space="preserve"> sampling every inch of land, a degree of probability will always remain and enter our conclusions.</w:t>
                        </w:r>
                      </w:p>
                    </w:tc>
                  </w:tr>
                </w:tbl>
                <w:p w14:paraId="037A2A75" w14:textId="77777777" w:rsidR="00515CA6" w:rsidRPr="00515CA6" w:rsidRDefault="00515CA6" w:rsidP="00515CA6">
                  <w:pPr>
                    <w:spacing w:after="0" w:line="240" w:lineRule="auto"/>
                    <w:rPr>
                      <w:rFonts w:ascii="Times New Roman" w:eastAsia="Times New Roman" w:hAnsi="Times New Roman" w:cs="Times New Roman"/>
                      <w:sz w:val="24"/>
                      <w:szCs w:val="24"/>
                    </w:rPr>
                  </w:pPr>
                </w:p>
              </w:tc>
            </w:tr>
            <w:tr w:rsidR="00515CA6" w:rsidRPr="00515CA6" w14:paraId="5DE40F46"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331C4085" w14:textId="77777777" w:rsidR="00515CA6" w:rsidRPr="00515CA6" w:rsidRDefault="00515CA6" w:rsidP="00515CA6">
                  <w:pPr>
                    <w:spacing w:before="100" w:beforeAutospacing="1" w:after="100" w:afterAutospacing="1" w:line="240" w:lineRule="auto"/>
                    <w:rPr>
                      <w:rFonts w:ascii="Times New Roman" w:eastAsia="Times New Roman" w:hAnsi="Times New Roman" w:cs="Times New Roman"/>
                      <w:sz w:val="24"/>
                      <w:szCs w:val="24"/>
                    </w:rPr>
                  </w:pPr>
                  <w:r w:rsidRPr="00515CA6">
                    <w:rPr>
                      <w:rFonts w:ascii="Verdana" w:eastAsia="Times New Roman" w:hAnsi="Verdana" w:cs="Times New Roman"/>
                      <w:sz w:val="20"/>
                      <w:szCs w:val="20"/>
                    </w:rPr>
                    <w:t>You can find past issues of our "Environmental Enlightenment" at </w:t>
                  </w:r>
                  <w:hyperlink r:id="rId14" w:history="1">
                    <w:r w:rsidRPr="00515CA6">
                      <w:rPr>
                        <w:rFonts w:ascii="Verdana" w:eastAsia="Times New Roman" w:hAnsi="Verdana" w:cs="Times New Roman"/>
                        <w:color w:val="0000FF"/>
                        <w:sz w:val="20"/>
                        <w:szCs w:val="20"/>
                        <w:u w:val="single"/>
                      </w:rPr>
                      <w:t>amiadini.com</w:t>
                    </w:r>
                  </w:hyperlink>
                  <w:r w:rsidRPr="00515CA6">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112AD76C" w14:textId="77777777" w:rsidR="00515CA6" w:rsidRPr="00515CA6" w:rsidRDefault="00515CA6" w:rsidP="00515CA6">
            <w:pPr>
              <w:spacing w:after="0" w:line="240" w:lineRule="auto"/>
              <w:jc w:val="center"/>
              <w:rPr>
                <w:rFonts w:ascii="Times New Roman" w:eastAsia="Times New Roman" w:hAnsi="Times New Roman" w:cs="Times New Roman"/>
                <w:vanish/>
                <w:sz w:val="24"/>
                <w:szCs w:val="24"/>
              </w:rPr>
            </w:pPr>
          </w:p>
          <w:tbl>
            <w:tblPr>
              <w:tblW w:w="8685" w:type="dxa"/>
              <w:jc w:val="center"/>
              <w:tblCellSpacing w:w="0" w:type="dxa"/>
              <w:tblCellMar>
                <w:top w:w="60" w:type="dxa"/>
                <w:left w:w="60" w:type="dxa"/>
                <w:bottom w:w="60" w:type="dxa"/>
                <w:right w:w="60" w:type="dxa"/>
              </w:tblCellMar>
              <w:tblLook w:val="04A0" w:firstRow="1" w:lastRow="0" w:firstColumn="1" w:lastColumn="0" w:noHBand="0" w:noVBand="1"/>
            </w:tblPr>
            <w:tblGrid>
              <w:gridCol w:w="8685"/>
            </w:tblGrid>
            <w:tr w:rsidR="00515CA6" w:rsidRPr="00515CA6" w14:paraId="0BAF0165" w14:textId="77777777">
              <w:trPr>
                <w:tblCellSpacing w:w="0" w:type="dxa"/>
                <w:jc w:val="center"/>
              </w:trPr>
              <w:tc>
                <w:tcPr>
                  <w:tcW w:w="8385" w:type="dxa"/>
                  <w:vAlign w:val="center"/>
                  <w:hideMark/>
                </w:tcPr>
                <w:p w14:paraId="33970415" w14:textId="77777777" w:rsidR="00515CA6" w:rsidRPr="00515CA6" w:rsidRDefault="00515CA6" w:rsidP="00515CA6">
                  <w:pPr>
                    <w:spacing w:before="100" w:beforeAutospacing="1" w:after="100" w:afterAutospacing="1" w:line="240" w:lineRule="auto"/>
                    <w:jc w:val="center"/>
                    <w:rPr>
                      <w:rFonts w:ascii="Times New Roman" w:eastAsia="Times New Roman" w:hAnsi="Times New Roman" w:cs="Times New Roman"/>
                      <w:sz w:val="24"/>
                      <w:szCs w:val="24"/>
                    </w:rPr>
                  </w:pPr>
                  <w:r w:rsidRPr="00515CA6">
                    <w:rPr>
                      <w:rFonts w:ascii="Verdana" w:eastAsia="Times New Roman" w:hAnsi="Verdana" w:cs="Times New Roman"/>
                      <w:sz w:val="20"/>
                      <w:szCs w:val="20"/>
                    </w:rPr>
                    <w:t>Call me if you have any questions. There are </w:t>
                  </w:r>
                  <w:r w:rsidRPr="00515CA6">
                    <w:rPr>
                      <w:rFonts w:ascii="Verdana" w:eastAsia="Times New Roman" w:hAnsi="Verdana" w:cs="Times New Roman"/>
                      <w:b/>
                      <w:bCs/>
                      <w:sz w:val="20"/>
                      <w:szCs w:val="20"/>
                    </w:rPr>
                    <w:t>no obligations.</w:t>
                  </w:r>
                  <w:r w:rsidRPr="00515CA6">
                    <w:rPr>
                      <w:rFonts w:ascii="Verdana" w:eastAsia="Times New Roman" w:hAnsi="Verdana" w:cs="Times New Roman"/>
                      <w:sz w:val="20"/>
                      <w:szCs w:val="20"/>
                    </w:rPr>
                    <w:br/>
                  </w:r>
                  <w:r w:rsidRPr="00515CA6">
                    <w:rPr>
                      <w:rFonts w:ascii="Verdana" w:eastAsia="Times New Roman" w:hAnsi="Verdana" w:cs="Times New Roman"/>
                      <w:sz w:val="20"/>
                      <w:szCs w:val="20"/>
                    </w:rPr>
                    <w:br/>
                    <w:t xml:space="preserve">Ami </w:t>
                  </w:r>
                  <w:proofErr w:type="spellStart"/>
                  <w:r w:rsidRPr="00515CA6">
                    <w:rPr>
                      <w:rFonts w:ascii="Verdana" w:eastAsia="Times New Roman" w:hAnsi="Verdana" w:cs="Times New Roman"/>
                      <w:sz w:val="20"/>
                      <w:szCs w:val="20"/>
                    </w:rPr>
                    <w:t>Adini</w:t>
                  </w:r>
                  <w:proofErr w:type="spellEnd"/>
                  <w:r w:rsidRPr="00515CA6">
                    <w:rPr>
                      <w:rFonts w:ascii="Verdana" w:eastAsia="Times New Roman" w:hAnsi="Verdana" w:cs="Times New Roman"/>
                      <w:sz w:val="20"/>
                      <w:szCs w:val="20"/>
                    </w:rPr>
                    <w:t xml:space="preserve"> Environmental Services, Inc.</w:t>
                  </w:r>
                  <w:r w:rsidRPr="00515CA6">
                    <w:rPr>
                      <w:rFonts w:ascii="Verdana" w:eastAsia="Times New Roman" w:hAnsi="Verdana" w:cs="Times New Roman"/>
                      <w:sz w:val="20"/>
                      <w:szCs w:val="20"/>
                    </w:rPr>
                    <w:br/>
                    <w:t>Environmental Consultants &amp; General Engineering Contractors</w:t>
                  </w:r>
                  <w:r w:rsidRPr="00515CA6">
                    <w:rPr>
                      <w:rFonts w:ascii="Verdana" w:eastAsia="Times New Roman" w:hAnsi="Verdana" w:cs="Times New Roman"/>
                      <w:sz w:val="20"/>
                      <w:szCs w:val="20"/>
                    </w:rPr>
                    <w:br/>
                    <w:t xml:space="preserve">California </w:t>
                  </w:r>
                  <w:proofErr w:type="spellStart"/>
                  <w:r w:rsidRPr="00515CA6">
                    <w:rPr>
                      <w:rFonts w:ascii="Verdana" w:eastAsia="Times New Roman" w:hAnsi="Verdana" w:cs="Times New Roman"/>
                      <w:sz w:val="20"/>
                      <w:szCs w:val="20"/>
                    </w:rPr>
                    <w:t>Lic</w:t>
                  </w:r>
                  <w:proofErr w:type="spellEnd"/>
                  <w:r w:rsidRPr="00515CA6">
                    <w:rPr>
                      <w:rFonts w:ascii="Verdana" w:eastAsia="Times New Roman" w:hAnsi="Verdana" w:cs="Times New Roman"/>
                      <w:sz w:val="20"/>
                      <w:szCs w:val="20"/>
                    </w:rPr>
                    <w:t>. #1009513 A B HAZ ASB</w:t>
                  </w:r>
                  <w:r w:rsidRPr="00515CA6">
                    <w:rPr>
                      <w:rFonts w:ascii="Verdana" w:eastAsia="Times New Roman" w:hAnsi="Verdana" w:cs="Times New Roman"/>
                      <w:sz w:val="20"/>
                      <w:szCs w:val="20"/>
                    </w:rPr>
                    <w:br/>
                  </w:r>
                  <w:r w:rsidRPr="00515CA6">
                    <w:rPr>
                      <w:rFonts w:ascii="Verdana" w:eastAsia="Times New Roman" w:hAnsi="Verdana" w:cs="Times New Roman"/>
                      <w:b/>
                      <w:bCs/>
                      <w:sz w:val="20"/>
                      <w:szCs w:val="20"/>
                    </w:rPr>
                    <w:t>818-824-8102</w:t>
                  </w:r>
                  <w:r w:rsidRPr="00515CA6">
                    <w:rPr>
                      <w:rFonts w:ascii="Verdana" w:eastAsia="Times New Roman" w:hAnsi="Verdana" w:cs="Times New Roman"/>
                      <w:sz w:val="20"/>
                      <w:szCs w:val="20"/>
                    </w:rPr>
                    <w:t>; </w:t>
                  </w:r>
                  <w:hyperlink r:id="rId15" w:history="1">
                    <w:r w:rsidRPr="00515CA6">
                      <w:rPr>
                        <w:rFonts w:ascii="Verdana" w:eastAsia="Times New Roman" w:hAnsi="Verdana" w:cs="Times New Roman"/>
                        <w:b/>
                        <w:bCs/>
                        <w:color w:val="0000FF"/>
                        <w:sz w:val="20"/>
                        <w:szCs w:val="20"/>
                        <w:u w:val="single"/>
                      </w:rPr>
                      <w:t>mail@amiadini.com</w:t>
                    </w:r>
                  </w:hyperlink>
                  <w:r w:rsidRPr="00515CA6">
                    <w:rPr>
                      <w:rFonts w:ascii="Verdana" w:eastAsia="Times New Roman" w:hAnsi="Verdana" w:cs="Times New Roman"/>
                      <w:sz w:val="20"/>
                      <w:szCs w:val="20"/>
                    </w:rPr>
                    <w:br/>
                  </w:r>
                  <w:hyperlink r:id="rId16" w:tgtFrame="_blank" w:history="1">
                    <w:r w:rsidRPr="00515CA6">
                      <w:rPr>
                        <w:rFonts w:ascii="Verdana" w:eastAsia="Times New Roman" w:hAnsi="Verdana" w:cs="Times New Roman"/>
                        <w:color w:val="0000FF"/>
                        <w:sz w:val="20"/>
                        <w:szCs w:val="20"/>
                        <w:u w:val="single"/>
                      </w:rPr>
                      <w:t>www.amiadini.com</w:t>
                    </w:r>
                  </w:hyperlink>
                </w:p>
                <w:p w14:paraId="438455CC" w14:textId="77777777" w:rsidR="00515CA6" w:rsidRPr="00515CA6" w:rsidRDefault="00515CA6" w:rsidP="00515CA6">
                  <w:pPr>
                    <w:spacing w:after="0" w:line="240" w:lineRule="auto"/>
                    <w:rPr>
                      <w:rFonts w:ascii="Times New Roman" w:eastAsia="Times New Roman" w:hAnsi="Times New Roman" w:cs="Times New Roman"/>
                      <w:sz w:val="24"/>
                      <w:szCs w:val="24"/>
                    </w:rPr>
                  </w:pPr>
                  <w:r w:rsidRPr="00515CA6">
                    <w:rPr>
                      <w:rFonts w:ascii="Verdana" w:eastAsia="Times New Roman" w:hAnsi="Verdana" w:cs="Times New Roman"/>
                      <w:sz w:val="15"/>
                      <w:szCs w:val="15"/>
                    </w:rPr>
                    <w:t xml:space="preserve">Ami </w:t>
                  </w:r>
                  <w:proofErr w:type="spellStart"/>
                  <w:r w:rsidRPr="00515CA6">
                    <w:rPr>
                      <w:rFonts w:ascii="Verdana" w:eastAsia="Times New Roman" w:hAnsi="Verdana" w:cs="Times New Roman"/>
                      <w:sz w:val="15"/>
                      <w:szCs w:val="15"/>
                    </w:rPr>
                    <w:t>Adini</w:t>
                  </w:r>
                  <w:proofErr w:type="spellEnd"/>
                  <w:r w:rsidRPr="00515CA6">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515CA6">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p w14:paraId="46DC477B" w14:textId="77777777" w:rsidR="00515CA6" w:rsidRPr="00515CA6" w:rsidRDefault="00515CA6" w:rsidP="00515CA6">
                  <w:pPr>
                    <w:spacing w:before="100" w:beforeAutospacing="1" w:after="100" w:afterAutospacing="1" w:line="240" w:lineRule="auto"/>
                    <w:jc w:val="center"/>
                    <w:rPr>
                      <w:rFonts w:ascii="Times New Roman" w:eastAsia="Times New Roman" w:hAnsi="Times New Roman" w:cs="Times New Roman"/>
                      <w:sz w:val="24"/>
                      <w:szCs w:val="24"/>
                    </w:rPr>
                  </w:pPr>
                </w:p>
              </w:tc>
            </w:tr>
          </w:tbl>
          <w:p w14:paraId="53D52CA6" w14:textId="77777777" w:rsidR="00515CA6" w:rsidRPr="00515CA6" w:rsidRDefault="00515CA6" w:rsidP="00515CA6">
            <w:pPr>
              <w:spacing w:after="0" w:line="240" w:lineRule="auto"/>
              <w:jc w:val="center"/>
              <w:rPr>
                <w:rFonts w:ascii="Times New Roman" w:eastAsia="Times New Roman" w:hAnsi="Times New Roman" w:cs="Times New Roman"/>
                <w:sz w:val="24"/>
                <w:szCs w:val="24"/>
              </w:rPr>
            </w:pPr>
          </w:p>
        </w:tc>
      </w:tr>
    </w:tbl>
    <w:p w14:paraId="78194146" w14:textId="693B5E13"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A6"/>
    <w:rsid w:val="00515CA6"/>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7902"/>
  <w15:chartTrackingRefBased/>
  <w15:docId w15:val="{AED2B0FA-AEA3-4A6F-ACBA-D619D698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5CA6"/>
    <w:rPr>
      <w:b/>
      <w:bCs/>
    </w:rPr>
  </w:style>
  <w:style w:type="paragraph" w:styleId="NormalWeb">
    <w:name w:val="Normal (Web)"/>
    <w:basedOn w:val="Normal"/>
    <w:uiPriority w:val="99"/>
    <w:semiHidden/>
    <w:unhideWhenUsed/>
    <w:rsid w:val="00515C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5CA6"/>
    <w:rPr>
      <w:i/>
      <w:iCs/>
    </w:rPr>
  </w:style>
  <w:style w:type="character" w:styleId="Hyperlink">
    <w:name w:val="Hyperlink"/>
    <w:basedOn w:val="DefaultParagraphFont"/>
    <w:uiPriority w:val="99"/>
    <w:semiHidden/>
    <w:unhideWhenUsed/>
    <w:rsid w:val="00515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miadini.com/" TargetMode="External"/><Relationship Id="rId1" Type="http://schemas.openxmlformats.org/officeDocument/2006/relationships/styles" Target="styles.xml"/><Relationship Id="rId6" Type="http://schemas.openxmlformats.org/officeDocument/2006/relationships/hyperlink" Target="https://thesalience.wordpress.com/"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hyperlink" Target="mailto:mail@amiadini.com" TargetMode="External"/><Relationship Id="rId10" Type="http://schemas.openxmlformats.org/officeDocument/2006/relationships/hyperlink" Target="https://pixabay.com/"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www.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2018-10-15T23:21:00Z</dcterms:created>
  <dcterms:modified xsi:type="dcterms:W3CDTF">2018-10-15T23:22:00Z</dcterms:modified>
</cp:coreProperties>
</file>